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9E6" w:rsidRPr="000419E6" w:rsidRDefault="000419E6" w:rsidP="000419E6">
      <w:pPr>
        <w:spacing w:line="48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8219599"/>
    </w:p>
    <w:p w:rsidR="000419E6" w:rsidRPr="000419E6" w:rsidRDefault="000419E6" w:rsidP="000419E6">
      <w:pPr>
        <w:spacing w:line="48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19E6" w:rsidRPr="000419E6" w:rsidRDefault="000419E6" w:rsidP="000419E6">
      <w:pPr>
        <w:spacing w:line="48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19E6" w:rsidRPr="000419E6" w:rsidRDefault="000419E6" w:rsidP="000419E6">
      <w:pPr>
        <w:spacing w:line="48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19E6" w:rsidRPr="000419E6" w:rsidRDefault="000419E6" w:rsidP="000419E6">
      <w:pPr>
        <w:spacing w:line="48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19E6" w:rsidRPr="000419E6" w:rsidRDefault="000419E6" w:rsidP="000419E6">
      <w:pPr>
        <w:spacing w:line="48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19E6" w:rsidRPr="000419E6" w:rsidRDefault="000419E6" w:rsidP="000419E6">
      <w:pPr>
        <w:spacing w:line="48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7370" w:rsidRPr="000419E6" w:rsidRDefault="00010FCF" w:rsidP="000419E6">
      <w:pPr>
        <w:spacing w:line="48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19E6">
        <w:rPr>
          <w:rFonts w:ascii="Times New Roman" w:hAnsi="Times New Roman" w:cs="Times New Roman"/>
          <w:b/>
          <w:bCs/>
          <w:sz w:val="24"/>
          <w:szCs w:val="24"/>
        </w:rPr>
        <w:t xml:space="preserve">Cost </w:t>
      </w:r>
      <w:r w:rsidR="00353EB0" w:rsidRPr="000419E6">
        <w:rPr>
          <w:rFonts w:ascii="Times New Roman" w:hAnsi="Times New Roman" w:cs="Times New Roman"/>
          <w:b/>
          <w:bCs/>
          <w:sz w:val="24"/>
          <w:szCs w:val="24"/>
        </w:rPr>
        <w:t>Benefits Analysis</w:t>
      </w:r>
    </w:p>
    <w:p w:rsidR="00353EB0" w:rsidRPr="000419E6" w:rsidRDefault="00353EB0" w:rsidP="000419E6">
      <w:pPr>
        <w:spacing w:after="200" w:line="480" w:lineRule="auto"/>
        <w:ind w:firstLine="284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bookmarkStart w:id="1" w:name="_Hlk85801311"/>
      <w:bookmarkEnd w:id="0"/>
      <w:r w:rsidRPr="000419E6">
        <w:rPr>
          <w:rFonts w:ascii="Times New Roman" w:eastAsiaTheme="minorEastAsia" w:hAnsi="Times New Roman" w:cs="Times New Roman"/>
          <w:sz w:val="24"/>
          <w:szCs w:val="24"/>
        </w:rPr>
        <w:t>Student’s Name</w:t>
      </w:r>
    </w:p>
    <w:p w:rsidR="00353EB0" w:rsidRPr="000419E6" w:rsidRDefault="00353EB0" w:rsidP="000419E6">
      <w:pPr>
        <w:spacing w:after="200" w:line="480" w:lineRule="auto"/>
        <w:ind w:firstLine="284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0419E6">
        <w:rPr>
          <w:rFonts w:ascii="Times New Roman" w:eastAsiaTheme="minorEastAsia" w:hAnsi="Times New Roman" w:cs="Times New Roman"/>
          <w:sz w:val="24"/>
          <w:szCs w:val="24"/>
        </w:rPr>
        <w:t xml:space="preserve">Course </w:t>
      </w:r>
    </w:p>
    <w:p w:rsidR="00353EB0" w:rsidRPr="000419E6" w:rsidRDefault="00353EB0" w:rsidP="000419E6">
      <w:pPr>
        <w:spacing w:after="200" w:line="480" w:lineRule="auto"/>
        <w:ind w:firstLine="284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0419E6">
        <w:rPr>
          <w:rFonts w:ascii="Times New Roman" w:eastAsiaTheme="minorEastAsia" w:hAnsi="Times New Roman" w:cs="Times New Roman"/>
          <w:sz w:val="24"/>
          <w:szCs w:val="24"/>
        </w:rPr>
        <w:t>Institution</w:t>
      </w:r>
    </w:p>
    <w:p w:rsidR="00353EB0" w:rsidRPr="000419E6" w:rsidRDefault="00353EB0" w:rsidP="000419E6">
      <w:pPr>
        <w:spacing w:after="200" w:line="480" w:lineRule="auto"/>
        <w:ind w:firstLine="284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0419E6">
        <w:rPr>
          <w:rFonts w:ascii="Times New Roman" w:eastAsiaTheme="minorEastAsia" w:hAnsi="Times New Roman" w:cs="Times New Roman"/>
          <w:sz w:val="24"/>
          <w:szCs w:val="24"/>
        </w:rPr>
        <w:t>Professor’s Name</w:t>
      </w:r>
    </w:p>
    <w:p w:rsidR="00353EB0" w:rsidRPr="000419E6" w:rsidRDefault="00353EB0" w:rsidP="000419E6">
      <w:pPr>
        <w:spacing w:line="480" w:lineRule="auto"/>
        <w:ind w:firstLine="284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0419E6">
        <w:rPr>
          <w:rFonts w:ascii="Times New Roman" w:eastAsiaTheme="minorEastAsia" w:hAnsi="Times New Roman" w:cs="Times New Roman"/>
          <w:sz w:val="24"/>
          <w:szCs w:val="24"/>
        </w:rPr>
        <w:t>Date</w:t>
      </w:r>
      <w:bookmarkEnd w:id="1"/>
    </w:p>
    <w:p w:rsidR="000419E6" w:rsidRPr="000419E6" w:rsidRDefault="000419E6" w:rsidP="000419E6">
      <w:pPr>
        <w:spacing w:line="48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19E6" w:rsidRPr="000419E6" w:rsidRDefault="000419E6" w:rsidP="000419E6">
      <w:pPr>
        <w:spacing w:line="48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19E6" w:rsidRPr="000419E6" w:rsidRDefault="000419E6" w:rsidP="000419E6">
      <w:pPr>
        <w:spacing w:line="48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19E6" w:rsidRPr="000419E6" w:rsidRDefault="000419E6" w:rsidP="000419E6">
      <w:pPr>
        <w:spacing w:line="48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19E6" w:rsidRPr="000419E6" w:rsidRDefault="000419E6" w:rsidP="000419E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3EB0" w:rsidRPr="000419E6" w:rsidRDefault="00353EB0" w:rsidP="000419E6">
      <w:pPr>
        <w:spacing w:line="48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19E6">
        <w:rPr>
          <w:rFonts w:ascii="Times New Roman" w:hAnsi="Times New Roman" w:cs="Times New Roman"/>
          <w:b/>
          <w:bCs/>
          <w:sz w:val="24"/>
          <w:szCs w:val="24"/>
        </w:rPr>
        <w:lastRenderedPageBreak/>
        <w:t>Cost Benefits Analysis</w:t>
      </w:r>
    </w:p>
    <w:p w:rsidR="00B13096" w:rsidRPr="000419E6" w:rsidRDefault="00010FCF" w:rsidP="000419E6">
      <w:pPr>
        <w:spacing w:line="48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419E6">
        <w:rPr>
          <w:rFonts w:ascii="Times New Roman" w:hAnsi="Times New Roman" w:cs="Times New Roman"/>
          <w:sz w:val="24"/>
          <w:szCs w:val="24"/>
        </w:rPr>
        <w:t xml:space="preserve">Comparing labor costs and long-term and short benefits associated with software development project scenario would help me profit from a benefits perspective. Generally, </w:t>
      </w:r>
      <w:r w:rsidR="0073194C" w:rsidRPr="000419E6">
        <w:rPr>
          <w:rFonts w:ascii="Times New Roman" w:hAnsi="Times New Roman" w:cs="Times New Roman"/>
          <w:sz w:val="24"/>
          <w:szCs w:val="24"/>
        </w:rPr>
        <w:t xml:space="preserve">I believe cost-profit analysis involves the criteria that evaluate the sum of costs in building or buying a </w:t>
      </w:r>
      <w:r w:rsidR="004D5520" w:rsidRPr="000419E6">
        <w:rPr>
          <w:rFonts w:ascii="Times New Roman" w:hAnsi="Times New Roman" w:cs="Times New Roman"/>
          <w:sz w:val="24"/>
          <w:szCs w:val="24"/>
        </w:rPr>
        <w:t>project idea</w:t>
      </w:r>
      <w:r w:rsidR="0073194C" w:rsidRPr="000419E6">
        <w:rPr>
          <w:rFonts w:ascii="Times New Roman" w:hAnsi="Times New Roman" w:cs="Times New Roman"/>
          <w:sz w:val="24"/>
          <w:szCs w:val="24"/>
        </w:rPr>
        <w:t xml:space="preserve"> and eliminating them from the sum of the project's benefits. For </w:t>
      </w:r>
      <w:r w:rsidR="004D5520" w:rsidRPr="000419E6">
        <w:rPr>
          <w:rFonts w:ascii="Times New Roman" w:hAnsi="Times New Roman" w:cs="Times New Roman"/>
          <w:sz w:val="24"/>
          <w:szCs w:val="24"/>
        </w:rPr>
        <w:t>instance,</w:t>
      </w:r>
      <w:r w:rsidR="0073194C" w:rsidRPr="000419E6">
        <w:rPr>
          <w:rFonts w:ascii="Times New Roman" w:hAnsi="Times New Roman" w:cs="Times New Roman"/>
          <w:sz w:val="24"/>
          <w:szCs w:val="24"/>
        </w:rPr>
        <w:t xml:space="preserve"> for the case of a software development project, if the </w:t>
      </w:r>
      <w:r w:rsidR="004D5520" w:rsidRPr="000419E6">
        <w:rPr>
          <w:rFonts w:ascii="Times New Roman" w:hAnsi="Times New Roman" w:cs="Times New Roman"/>
          <w:sz w:val="24"/>
          <w:szCs w:val="24"/>
        </w:rPr>
        <w:t>short- and long-term</w:t>
      </w:r>
      <w:r w:rsidR="0073194C" w:rsidRPr="000419E6">
        <w:rPr>
          <w:rFonts w:ascii="Times New Roman" w:hAnsi="Times New Roman" w:cs="Times New Roman"/>
          <w:sz w:val="24"/>
          <w:szCs w:val="24"/>
        </w:rPr>
        <w:t xml:space="preserve"> goals of building a custom application or a decision of buying the application and implementing it outweigh the benefits, then I would consider rethinking the </w:t>
      </w:r>
      <w:r w:rsidR="00230C89" w:rsidRPr="000419E6">
        <w:rPr>
          <w:rFonts w:ascii="Times New Roman" w:hAnsi="Times New Roman" w:cs="Times New Roman"/>
          <w:sz w:val="24"/>
          <w:szCs w:val="24"/>
        </w:rPr>
        <w:t xml:space="preserve">decision. </w:t>
      </w:r>
      <w:r w:rsidR="006E262D" w:rsidRPr="000419E6">
        <w:rPr>
          <w:rFonts w:ascii="Times New Roman" w:hAnsi="Times New Roman" w:cs="Times New Roman"/>
          <w:sz w:val="24"/>
          <w:szCs w:val="24"/>
        </w:rPr>
        <w:t xml:space="preserve">To decide, I would consider establishing a framework for the analysis, identifying the costs, whether </w:t>
      </w:r>
      <w:r w:rsidR="004D5520" w:rsidRPr="000419E6">
        <w:rPr>
          <w:rFonts w:ascii="Times New Roman" w:hAnsi="Times New Roman" w:cs="Times New Roman"/>
          <w:sz w:val="24"/>
          <w:szCs w:val="24"/>
        </w:rPr>
        <w:t>direct, opportunity</w:t>
      </w:r>
      <w:r w:rsidR="006E262D" w:rsidRPr="000419E6">
        <w:rPr>
          <w:rFonts w:ascii="Times New Roman" w:hAnsi="Times New Roman" w:cs="Times New Roman"/>
          <w:sz w:val="24"/>
          <w:szCs w:val="24"/>
        </w:rPr>
        <w:t xml:space="preserve"> costs or </w:t>
      </w:r>
      <w:r w:rsidR="004D5520" w:rsidRPr="000419E6">
        <w:rPr>
          <w:rFonts w:ascii="Times New Roman" w:hAnsi="Times New Roman" w:cs="Times New Roman"/>
          <w:sz w:val="24"/>
          <w:szCs w:val="24"/>
        </w:rPr>
        <w:t>intangible, and</w:t>
      </w:r>
      <w:r w:rsidR="006E262D" w:rsidRPr="000419E6">
        <w:rPr>
          <w:rFonts w:ascii="Times New Roman" w:hAnsi="Times New Roman" w:cs="Times New Roman"/>
          <w:sz w:val="24"/>
          <w:szCs w:val="24"/>
        </w:rPr>
        <w:t xml:space="preserve"> benefits</w:t>
      </w:r>
      <w:r w:rsidR="00353EB0" w:rsidRPr="000419E6">
        <w:rPr>
          <w:rFonts w:ascii="Times New Roman" w:hAnsi="Times New Roman" w:cs="Times New Roman"/>
          <w:sz w:val="24"/>
          <w:szCs w:val="24"/>
        </w:rPr>
        <w:t>(Mishan&amp;Quah, 2020)</w:t>
      </w:r>
      <w:r w:rsidRPr="000419E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5613" w:rsidRPr="000419E6" w:rsidRDefault="00010FCF" w:rsidP="000419E6">
      <w:pPr>
        <w:spacing w:line="48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419E6">
        <w:rPr>
          <w:rFonts w:ascii="Times New Roman" w:hAnsi="Times New Roman" w:cs="Times New Roman"/>
          <w:sz w:val="24"/>
          <w:szCs w:val="24"/>
        </w:rPr>
        <w:t xml:space="preserve">The first criteria I would consider is establishing a framework to guide the </w:t>
      </w:r>
      <w:r w:rsidR="004D5520" w:rsidRPr="000419E6">
        <w:rPr>
          <w:rFonts w:ascii="Times New Roman" w:hAnsi="Times New Roman" w:cs="Times New Roman"/>
          <w:sz w:val="24"/>
          <w:szCs w:val="24"/>
        </w:rPr>
        <w:t>decision-making</w:t>
      </w:r>
      <w:r w:rsidRPr="000419E6">
        <w:rPr>
          <w:rFonts w:ascii="Times New Roman" w:hAnsi="Times New Roman" w:cs="Times New Roman"/>
          <w:sz w:val="24"/>
          <w:szCs w:val="24"/>
        </w:rPr>
        <w:t xml:space="preserve"> process. It includes identifying the goals and objectives</w:t>
      </w:r>
      <w:r w:rsidR="00353EB0" w:rsidRPr="000419E6">
        <w:rPr>
          <w:rFonts w:ascii="Times New Roman" w:hAnsi="Times New Roman" w:cs="Times New Roman"/>
          <w:sz w:val="24"/>
          <w:szCs w:val="24"/>
        </w:rPr>
        <w:t>(Mishan&amp;Quah, 2020)</w:t>
      </w:r>
      <w:r w:rsidR="00670D17" w:rsidRPr="000419E6">
        <w:rPr>
          <w:rFonts w:ascii="Times New Roman" w:hAnsi="Times New Roman" w:cs="Times New Roman"/>
          <w:sz w:val="24"/>
          <w:szCs w:val="24"/>
        </w:rPr>
        <w:t xml:space="preserve">. I would consider evaluating what to accomplish </w:t>
      </w:r>
      <w:r w:rsidR="004B33B3" w:rsidRPr="000419E6">
        <w:rPr>
          <w:rFonts w:ascii="Times New Roman" w:hAnsi="Times New Roman" w:cs="Times New Roman"/>
          <w:sz w:val="24"/>
          <w:szCs w:val="24"/>
        </w:rPr>
        <w:t xml:space="preserve">to see if the software development project will be a success. The </w:t>
      </w:r>
      <w:r w:rsidR="004D5520" w:rsidRPr="000419E6">
        <w:rPr>
          <w:rFonts w:ascii="Times New Roman" w:hAnsi="Times New Roman" w:cs="Times New Roman"/>
          <w:sz w:val="24"/>
          <w:szCs w:val="24"/>
        </w:rPr>
        <w:t>benefit</w:t>
      </w:r>
      <w:r w:rsidR="00D90F7A">
        <w:rPr>
          <w:rFonts w:ascii="Times New Roman" w:hAnsi="Times New Roman" w:cs="Times New Roman"/>
          <w:sz w:val="24"/>
          <w:szCs w:val="24"/>
        </w:rPr>
        <w:t xml:space="preserve"> of this criterion</w:t>
      </w:r>
      <w:r w:rsidR="004B33B3" w:rsidRPr="000419E6">
        <w:rPr>
          <w:rFonts w:ascii="Times New Roman" w:hAnsi="Times New Roman" w:cs="Times New Roman"/>
          <w:sz w:val="24"/>
          <w:szCs w:val="24"/>
        </w:rPr>
        <w:t xml:space="preserve"> is that it helps identify the costs related to the long-term and </w:t>
      </w:r>
      <w:r w:rsidR="004D5520" w:rsidRPr="000419E6">
        <w:rPr>
          <w:rFonts w:ascii="Times New Roman" w:hAnsi="Times New Roman" w:cs="Times New Roman"/>
          <w:sz w:val="24"/>
          <w:szCs w:val="24"/>
        </w:rPr>
        <w:t>short-term</w:t>
      </w:r>
      <w:r w:rsidR="004B33B3" w:rsidRPr="000419E6">
        <w:rPr>
          <w:rFonts w:ascii="Times New Roman" w:hAnsi="Times New Roman" w:cs="Times New Roman"/>
          <w:sz w:val="24"/>
          <w:szCs w:val="24"/>
        </w:rPr>
        <w:t xml:space="preserve"> goals of the project. Again, the requirements </w:t>
      </w:r>
      <w:r w:rsidR="004D5520" w:rsidRPr="000419E6">
        <w:rPr>
          <w:rFonts w:ascii="Times New Roman" w:hAnsi="Times New Roman" w:cs="Times New Roman"/>
          <w:sz w:val="24"/>
          <w:szCs w:val="24"/>
        </w:rPr>
        <w:t>involve</w:t>
      </w:r>
      <w:r w:rsidR="004B33B3" w:rsidRPr="000419E6">
        <w:rPr>
          <w:rFonts w:ascii="Times New Roman" w:hAnsi="Times New Roman" w:cs="Times New Roman"/>
          <w:sz w:val="24"/>
          <w:szCs w:val="24"/>
        </w:rPr>
        <w:t xml:space="preserve"> establishing the metric necessary for measuring and comparing the aspects applied. For example, I </w:t>
      </w:r>
      <w:r w:rsidR="004D5520" w:rsidRPr="000419E6">
        <w:rPr>
          <w:rFonts w:ascii="Times New Roman" w:hAnsi="Times New Roman" w:cs="Times New Roman"/>
          <w:sz w:val="24"/>
          <w:szCs w:val="24"/>
        </w:rPr>
        <w:t>would</w:t>
      </w:r>
      <w:r w:rsidR="004B33B3" w:rsidRPr="000419E6">
        <w:rPr>
          <w:rFonts w:ascii="Times New Roman" w:hAnsi="Times New Roman" w:cs="Times New Roman"/>
          <w:sz w:val="24"/>
          <w:szCs w:val="24"/>
        </w:rPr>
        <w:t xml:space="preserve"> assign common virtual currency like setting </w:t>
      </w:r>
      <w:r w:rsidR="004D5520" w:rsidRPr="000419E6">
        <w:rPr>
          <w:rFonts w:ascii="Times New Roman" w:hAnsi="Times New Roman" w:cs="Times New Roman"/>
          <w:sz w:val="24"/>
          <w:szCs w:val="24"/>
        </w:rPr>
        <w:t>a dollar initial</w:t>
      </w:r>
      <w:r w:rsidR="004B33B3" w:rsidRPr="000419E6">
        <w:rPr>
          <w:rFonts w:ascii="Times New Roman" w:hAnsi="Times New Roman" w:cs="Times New Roman"/>
          <w:sz w:val="24"/>
          <w:szCs w:val="24"/>
        </w:rPr>
        <w:t xml:space="preserve"> for building a custom application or buying that application and implementing </w:t>
      </w:r>
      <w:r w:rsidR="007D5613" w:rsidRPr="000419E6">
        <w:rPr>
          <w:rFonts w:ascii="Times New Roman" w:hAnsi="Times New Roman" w:cs="Times New Roman"/>
          <w:sz w:val="24"/>
          <w:szCs w:val="24"/>
        </w:rPr>
        <w:t xml:space="preserve">it, </w:t>
      </w:r>
      <w:r w:rsidR="00D90F7A" w:rsidRPr="000419E6">
        <w:rPr>
          <w:rFonts w:ascii="Times New Roman" w:hAnsi="Times New Roman" w:cs="Times New Roman"/>
          <w:sz w:val="24"/>
          <w:szCs w:val="24"/>
        </w:rPr>
        <w:t>respectively. The</w:t>
      </w:r>
      <w:r w:rsidRPr="000419E6">
        <w:rPr>
          <w:rFonts w:ascii="Times New Roman" w:hAnsi="Times New Roman" w:cs="Times New Roman"/>
          <w:sz w:val="24"/>
          <w:szCs w:val="24"/>
        </w:rPr>
        <w:t xml:space="preserve"> second criteria </w:t>
      </w:r>
      <w:r w:rsidR="004D5520" w:rsidRPr="000419E6">
        <w:rPr>
          <w:rFonts w:ascii="Times New Roman" w:hAnsi="Times New Roman" w:cs="Times New Roman"/>
          <w:sz w:val="24"/>
          <w:szCs w:val="24"/>
        </w:rPr>
        <w:t>are</w:t>
      </w:r>
      <w:r w:rsidRPr="000419E6">
        <w:rPr>
          <w:rFonts w:ascii="Times New Roman" w:hAnsi="Times New Roman" w:cs="Times New Roman"/>
          <w:sz w:val="24"/>
          <w:szCs w:val="24"/>
        </w:rPr>
        <w:t xml:space="preserve"> the identification of costs and benefits</w:t>
      </w:r>
      <w:r w:rsidR="00353EB0" w:rsidRPr="000419E6">
        <w:rPr>
          <w:rFonts w:ascii="Times New Roman" w:hAnsi="Times New Roman" w:cs="Times New Roman"/>
          <w:sz w:val="24"/>
          <w:szCs w:val="24"/>
        </w:rPr>
        <w:t>(Mishan&amp; Quah, 2020)</w:t>
      </w:r>
      <w:r w:rsidRPr="000419E6">
        <w:rPr>
          <w:rFonts w:ascii="Times New Roman" w:hAnsi="Times New Roman" w:cs="Times New Roman"/>
          <w:sz w:val="24"/>
          <w:szCs w:val="24"/>
        </w:rPr>
        <w:t xml:space="preserve">.  I would compare the project's outcomes by splitting it into two spheres, one with total support costs and another of the expected result of the software development activities. </w:t>
      </w:r>
      <w:r w:rsidR="004D5520" w:rsidRPr="000419E6">
        <w:rPr>
          <w:rFonts w:ascii="Times New Roman" w:hAnsi="Times New Roman" w:cs="Times New Roman"/>
          <w:sz w:val="24"/>
          <w:szCs w:val="24"/>
        </w:rPr>
        <w:t xml:space="preserve">for instance, direct costs explore the potentiality of increased revenues and sales from a new commodity and its impact </w:t>
      </w:r>
    </w:p>
    <w:p w:rsidR="000419E6" w:rsidRPr="000419E6" w:rsidRDefault="000419E6" w:rsidP="000419E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5520" w:rsidRPr="000419E6" w:rsidRDefault="00010FCF" w:rsidP="000419E6">
      <w:pPr>
        <w:spacing w:line="48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19E6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:rsidR="003955A2" w:rsidRPr="000419E6" w:rsidRDefault="00010FCF" w:rsidP="000419E6">
      <w:p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419E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Mishan, E. J., &amp; Quah, E. (2020). </w:t>
      </w:r>
      <w:r w:rsidRPr="000419E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Cost-benefit analysis</w:t>
      </w:r>
      <w:r w:rsidRPr="000419E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Routledge.</w:t>
      </w:r>
    </w:p>
    <w:p w:rsidR="004D5520" w:rsidRPr="000419E6" w:rsidRDefault="004D5520" w:rsidP="000419E6">
      <w:pPr>
        <w:spacing w:line="48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4D5520" w:rsidRPr="000419E6" w:rsidRDefault="004D5520" w:rsidP="000419E6">
      <w:pPr>
        <w:spacing w:line="48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sectPr w:rsidR="004D5520" w:rsidRPr="000419E6" w:rsidSect="003F421C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1120" w:rsidRDefault="009A1120" w:rsidP="000419E6">
      <w:pPr>
        <w:spacing w:after="0" w:line="240" w:lineRule="auto"/>
      </w:pPr>
      <w:r>
        <w:separator/>
      </w:r>
    </w:p>
  </w:endnote>
  <w:endnote w:type="continuationSeparator" w:id="1">
    <w:p w:rsidR="009A1120" w:rsidRDefault="009A1120" w:rsidP="00041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1120" w:rsidRDefault="009A1120" w:rsidP="000419E6">
      <w:pPr>
        <w:spacing w:after="0" w:line="240" w:lineRule="auto"/>
      </w:pPr>
      <w:r>
        <w:separator/>
      </w:r>
    </w:p>
  </w:footnote>
  <w:footnote w:type="continuationSeparator" w:id="1">
    <w:p w:rsidR="009A1120" w:rsidRDefault="009A1120" w:rsidP="00041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034519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0419E6" w:rsidRPr="000419E6" w:rsidRDefault="00DF49EC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0419E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419E6" w:rsidRPr="000419E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419E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90F7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419E6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0419E6" w:rsidRDefault="000419E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7370"/>
    <w:rsid w:val="00010FCF"/>
    <w:rsid w:val="000419E6"/>
    <w:rsid w:val="00230C89"/>
    <w:rsid w:val="00353EB0"/>
    <w:rsid w:val="003955A2"/>
    <w:rsid w:val="003F421C"/>
    <w:rsid w:val="004B33B3"/>
    <w:rsid w:val="004D5520"/>
    <w:rsid w:val="00670D17"/>
    <w:rsid w:val="006E262D"/>
    <w:rsid w:val="0073194C"/>
    <w:rsid w:val="007D5613"/>
    <w:rsid w:val="007D7370"/>
    <w:rsid w:val="009A1120"/>
    <w:rsid w:val="00B13096"/>
    <w:rsid w:val="00D51BD3"/>
    <w:rsid w:val="00D90F7A"/>
    <w:rsid w:val="00DF49EC"/>
    <w:rsid w:val="00EA6E5A"/>
    <w:rsid w:val="00EC3C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2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19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9E6"/>
  </w:style>
  <w:style w:type="paragraph" w:styleId="Footer">
    <w:name w:val="footer"/>
    <w:basedOn w:val="Normal"/>
    <w:link w:val="FooterChar"/>
    <w:uiPriority w:val="99"/>
    <w:unhideWhenUsed/>
    <w:rsid w:val="000419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9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4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NDAMBUKI</dc:creator>
  <cp:lastModifiedBy>Kevin</cp:lastModifiedBy>
  <cp:revision>2</cp:revision>
  <dcterms:created xsi:type="dcterms:W3CDTF">2021-11-19T13:48:00Z</dcterms:created>
  <dcterms:modified xsi:type="dcterms:W3CDTF">2021-11-19T13:48:00Z</dcterms:modified>
</cp:coreProperties>
</file>